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B93A" w14:textId="1EB15960" w:rsidR="000F0A42" w:rsidRDefault="000F0A42">
      <w:r>
        <w:t>Library Card Application –</w:t>
      </w:r>
      <w:r w:rsidR="00C17C27">
        <w:t>Patrons</w:t>
      </w:r>
      <w:r>
        <w:t xml:space="preserve"> </w:t>
      </w:r>
      <w:r w:rsidR="00C17C27">
        <w:t>a</w:t>
      </w:r>
      <w:r>
        <w:t>ges 6 and above</w:t>
      </w:r>
    </w:p>
    <w:p w14:paraId="095A8BA0" w14:textId="0668BF52" w:rsidR="000F0A42" w:rsidRDefault="000F0A42">
      <w:r w:rsidRPr="000F0A42">
        <w:rPr>
          <w:b/>
          <w:bCs/>
        </w:rPr>
        <w:t>General information</w:t>
      </w:r>
      <w:r>
        <w:t xml:space="preserve">: The library will serve all residents of the Town of </w:t>
      </w:r>
      <w:proofErr w:type="spellStart"/>
      <w:r>
        <w:t>Francestown</w:t>
      </w:r>
      <w:proofErr w:type="spellEnd"/>
      <w:r>
        <w:t xml:space="preserve">. Children ages 6 and above whose parent or guardian resides in </w:t>
      </w:r>
      <w:proofErr w:type="spellStart"/>
      <w:r>
        <w:t>Francestown</w:t>
      </w:r>
      <w:proofErr w:type="spellEnd"/>
      <w:r>
        <w:t xml:space="preserve"> may receive a library card upon proper registration. If a borrower’s fees for lost or damaged items exceed $25.00, borrowing privileges may be suspended until the items are paid for.  Charges for non-returned or damaged library materials will be computed by using current and documented price information, or, if that is not available, at list price.</w:t>
      </w:r>
    </w:p>
    <w:p w14:paraId="7B8072C5" w14:textId="2D7E37B2" w:rsidR="000F0A42" w:rsidRDefault="00DA2FD3">
      <w:r>
        <w:rPr>
          <w:b/>
          <w:bCs/>
        </w:rPr>
        <w:t>Privacy</w:t>
      </w:r>
      <w:r w:rsidR="000F0A42">
        <w:rPr>
          <w:b/>
          <w:bCs/>
        </w:rPr>
        <w:t xml:space="preserve">: </w:t>
      </w:r>
      <w:r w:rsidR="000F0A42">
        <w:t xml:space="preserve">New Hampshire’s library records privacy laws (RSA 201 D:11) protect the privacy of all borrowers, including children, regardless of their age. The records of children who have their own library cards are subject to the same privacy restrictions as the records of adult borrowers. The </w:t>
      </w:r>
      <w:proofErr w:type="gramStart"/>
      <w:r w:rsidR="000F0A42">
        <w:t>Library</w:t>
      </w:r>
      <w:proofErr w:type="gramEnd"/>
      <w:r w:rsidR="000F0A42">
        <w:t xml:space="preserve"> is not able to share those records with others unless specific written permission has been given. Parents need to know that the library will not be able to share with them information about their child’s records, including titles of checkouts, holds, renewals, </w:t>
      </w:r>
      <w:r>
        <w:t>fees, or other library services without the specific written permission of the cardholder.</w:t>
      </w:r>
    </w:p>
    <w:p w14:paraId="5E2B7C7B" w14:textId="3EDDE226" w:rsidR="00DA2FD3" w:rsidRDefault="00DA2FD3">
      <w:r>
        <w:rPr>
          <w:b/>
          <w:bCs/>
        </w:rPr>
        <w:t xml:space="preserve">Children in the library: </w:t>
      </w:r>
      <w:r>
        <w:t xml:space="preserve">Children under age 6 must be </w:t>
      </w:r>
      <w:proofErr w:type="gramStart"/>
      <w:r>
        <w:t>accompanied and supervised by a parent/guardian at all times</w:t>
      </w:r>
      <w:proofErr w:type="gramEnd"/>
      <w:r>
        <w:t>. The Children’s Librarian is not responsible for the monitoring of unattended children and reserves the right to ask children not observing the Code of Conduct to vacate the premises. Library staff may request parent/guardian contact information from unaccompanied children.</w:t>
      </w:r>
    </w:p>
    <w:p w14:paraId="61399E00" w14:textId="203667B9" w:rsidR="00DA2FD3" w:rsidRDefault="00DA2FD3">
      <w:r>
        <w:rPr>
          <w:b/>
          <w:bCs/>
        </w:rPr>
        <w:t>Circulation policies</w:t>
      </w:r>
      <w:r>
        <w:t xml:space="preserve">: Library items circulate for 3 weeks. If no one else has reserved an item, it may be renewed for another 3 weeks. After 6 weeks, while fines will not accrue, the patron’s access to digital services such Hoopla, </w:t>
      </w:r>
      <w:proofErr w:type="spellStart"/>
      <w:r>
        <w:t>Kanopy</w:t>
      </w:r>
      <w:proofErr w:type="spellEnd"/>
      <w:r>
        <w:t>, and Libby, will be disabled until the overdue material is returned to the library.</w:t>
      </w:r>
    </w:p>
    <w:p w14:paraId="6235E039" w14:textId="193A958E" w:rsidR="0027745F" w:rsidRDefault="0027745F">
      <w:r>
        <w:t xml:space="preserve">Full library policies may be found at </w:t>
      </w:r>
      <w:proofErr w:type="gramStart"/>
      <w:r w:rsidR="00F41474" w:rsidRPr="00F41474">
        <w:t>https://tinyurl.com/BixbyLibraryPolicies</w:t>
      </w:r>
      <w:proofErr w:type="gramEnd"/>
    </w:p>
    <w:p w14:paraId="6FB57F7E" w14:textId="38888B26" w:rsidR="00DA2FD3" w:rsidRDefault="00DA2FD3">
      <w:r>
        <w:t>Cardholder Information</w:t>
      </w:r>
    </w:p>
    <w:p w14:paraId="694EFA88" w14:textId="16BBEDE9" w:rsidR="00DA2FD3" w:rsidRDefault="00DA2FD3">
      <w:r>
        <w:t>Last name:</w:t>
      </w:r>
    </w:p>
    <w:p w14:paraId="42A2CF8C" w14:textId="0B0F1985" w:rsidR="00DA2FD3" w:rsidRDefault="00DA2FD3">
      <w:r>
        <w:t xml:space="preserve">First name: </w:t>
      </w:r>
    </w:p>
    <w:p w14:paraId="5D52A854" w14:textId="597CA9B4" w:rsidR="00DA2FD3" w:rsidRDefault="00DA2FD3">
      <w:r>
        <w:t>Street address</w:t>
      </w:r>
    </w:p>
    <w:p w14:paraId="1E87548E" w14:textId="67D523A9" w:rsidR="00DA2FD3" w:rsidRDefault="00DA2FD3">
      <w:r>
        <w:t>Address line 2</w:t>
      </w:r>
    </w:p>
    <w:p w14:paraId="76C5F517" w14:textId="01576EB6" w:rsidR="00DA2FD3" w:rsidRDefault="00DA2FD3">
      <w:r>
        <w:t>City</w:t>
      </w:r>
      <w:r>
        <w:tab/>
      </w:r>
      <w:r>
        <w:tab/>
      </w:r>
      <w:r>
        <w:tab/>
      </w:r>
      <w:r>
        <w:tab/>
      </w:r>
      <w:r>
        <w:tab/>
        <w:t>State</w:t>
      </w:r>
      <w:r>
        <w:tab/>
      </w:r>
      <w:r>
        <w:tab/>
      </w:r>
      <w:r>
        <w:tab/>
        <w:t>ZIP</w:t>
      </w:r>
    </w:p>
    <w:p w14:paraId="123EDDFD" w14:textId="5045EE9D" w:rsidR="00DA2FD3" w:rsidRDefault="00DA2FD3">
      <w:r>
        <w:t>Telephone</w:t>
      </w:r>
      <w:r>
        <w:tab/>
      </w:r>
      <w:r>
        <w:tab/>
      </w:r>
      <w:r>
        <w:tab/>
      </w:r>
      <w:r>
        <w:tab/>
        <w:t>Email</w:t>
      </w:r>
    </w:p>
    <w:p w14:paraId="6A0937C4" w14:textId="5F01F7D1" w:rsidR="00C17C27" w:rsidRDefault="00DA2FD3">
      <w:r>
        <w:t>Preferred contact for circulation information (overdue notices, reserves, interlibrary loans)</w:t>
      </w:r>
    </w:p>
    <w:p w14:paraId="076CF9C9" w14:textId="21808799" w:rsidR="00C17C27" w:rsidRDefault="00C17C27">
      <w:pPr>
        <w:rPr>
          <w:b/>
          <w:bCs/>
        </w:rPr>
      </w:pPr>
      <w:r>
        <w:rPr>
          <w:b/>
          <w:bCs/>
        </w:rPr>
        <w:t>Agreement to Library terms and conditions: I agree to be responsible for materials borrowed. If fees for lost or damaged items exceed $25.00, I understand my borrowing privileges may be suspended and/or I may lose access to digital services until the items are paid for.</w:t>
      </w:r>
    </w:p>
    <w:p w14:paraId="646F829C" w14:textId="5ADEB44C" w:rsidR="00C17C27" w:rsidRDefault="00C17C27">
      <w:pPr>
        <w:rPr>
          <w:b/>
          <w:bCs/>
        </w:rPr>
      </w:pPr>
      <w:r>
        <w:rPr>
          <w:b/>
          <w:bCs/>
        </w:rPr>
        <w:t>Signature</w:t>
      </w:r>
      <w:r>
        <w:rPr>
          <w:b/>
          <w:bCs/>
        </w:rPr>
        <w:tab/>
      </w:r>
      <w:r>
        <w:rPr>
          <w:b/>
          <w:bCs/>
        </w:rPr>
        <w:tab/>
      </w:r>
      <w:r>
        <w:rPr>
          <w:b/>
          <w:bCs/>
        </w:rPr>
        <w:tab/>
      </w:r>
      <w:r>
        <w:rPr>
          <w:b/>
          <w:bCs/>
        </w:rPr>
        <w:tab/>
      </w:r>
      <w:r>
        <w:rPr>
          <w:b/>
          <w:bCs/>
        </w:rPr>
        <w:tab/>
      </w:r>
      <w:r>
        <w:rPr>
          <w:b/>
          <w:bCs/>
        </w:rPr>
        <w:tab/>
      </w:r>
      <w:r>
        <w:rPr>
          <w:b/>
          <w:bCs/>
        </w:rPr>
        <w:tab/>
        <w:t>Date</w:t>
      </w:r>
    </w:p>
    <w:p w14:paraId="0219C634" w14:textId="1B2625BF" w:rsidR="00C14B43" w:rsidRPr="00C17C27" w:rsidRDefault="00D366DB">
      <w:pPr>
        <w:rPr>
          <w:b/>
          <w:bCs/>
        </w:rPr>
      </w:pPr>
      <w:r>
        <w:rPr>
          <w:b/>
          <w:bCs/>
        </w:rPr>
        <w:tab/>
      </w:r>
      <w:r>
        <w:rPr>
          <w:b/>
          <w:bCs/>
        </w:rPr>
        <w:tab/>
      </w:r>
      <w:r>
        <w:rPr>
          <w:b/>
          <w:bCs/>
        </w:rPr>
        <w:tab/>
      </w:r>
      <w:r>
        <w:rPr>
          <w:b/>
          <w:bCs/>
        </w:rPr>
        <w:tab/>
      </w:r>
      <w:r w:rsidR="009E7D74">
        <w:rPr>
          <w:b/>
          <w:bCs/>
        </w:rPr>
        <w:tab/>
      </w:r>
      <w:r w:rsidR="009E7D74">
        <w:rPr>
          <w:b/>
          <w:bCs/>
        </w:rPr>
        <w:tab/>
      </w:r>
      <w:r w:rsidR="009E7D74">
        <w:rPr>
          <w:b/>
          <w:bCs/>
        </w:rPr>
        <w:tab/>
      </w:r>
      <w:r w:rsidR="009E7D74">
        <w:rPr>
          <w:b/>
          <w:bCs/>
        </w:rPr>
        <w:tab/>
      </w:r>
      <w:r>
        <w:rPr>
          <w:b/>
          <w:bCs/>
        </w:rPr>
        <w:t>Barcode</w:t>
      </w:r>
    </w:p>
    <w:p w14:paraId="4A2EF48E" w14:textId="77777777" w:rsidR="000F0A42" w:rsidRDefault="000F0A42"/>
    <w:sectPr w:rsidR="000F0A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6A29" w14:textId="77777777" w:rsidR="004555E2" w:rsidRDefault="004555E2" w:rsidP="00EF76EB">
      <w:pPr>
        <w:spacing w:after="0" w:line="240" w:lineRule="auto"/>
      </w:pPr>
      <w:r>
        <w:separator/>
      </w:r>
    </w:p>
  </w:endnote>
  <w:endnote w:type="continuationSeparator" w:id="0">
    <w:p w14:paraId="26D2F848" w14:textId="77777777" w:rsidR="004555E2" w:rsidRDefault="004555E2" w:rsidP="00EF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97C8" w14:textId="77777777" w:rsidR="00EF76EB" w:rsidRDefault="00EF7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F2F4" w14:textId="77777777" w:rsidR="00EF76EB" w:rsidRDefault="00EF7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35FC" w14:textId="77777777" w:rsidR="00EF76EB" w:rsidRDefault="00EF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EE9D" w14:textId="77777777" w:rsidR="004555E2" w:rsidRDefault="004555E2" w:rsidP="00EF76EB">
      <w:pPr>
        <w:spacing w:after="0" w:line="240" w:lineRule="auto"/>
      </w:pPr>
      <w:r>
        <w:separator/>
      </w:r>
    </w:p>
  </w:footnote>
  <w:footnote w:type="continuationSeparator" w:id="0">
    <w:p w14:paraId="16C3DA6B" w14:textId="77777777" w:rsidR="004555E2" w:rsidRDefault="004555E2" w:rsidP="00EF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1E34" w14:textId="77777777" w:rsidR="00EF76EB" w:rsidRDefault="00EF7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9929" w14:textId="3E182A58" w:rsidR="00EF76EB" w:rsidRDefault="00EF7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7283" w14:textId="77777777" w:rsidR="00EF76EB" w:rsidRDefault="00EF7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42"/>
    <w:rsid w:val="000F0A42"/>
    <w:rsid w:val="0027745F"/>
    <w:rsid w:val="004555E2"/>
    <w:rsid w:val="009E7D74"/>
    <w:rsid w:val="00C14B43"/>
    <w:rsid w:val="00C17C27"/>
    <w:rsid w:val="00D366DB"/>
    <w:rsid w:val="00D71C1B"/>
    <w:rsid w:val="00DA2FD3"/>
    <w:rsid w:val="00E31B1B"/>
    <w:rsid w:val="00EF76EB"/>
    <w:rsid w:val="00F4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F225C"/>
  <w15:chartTrackingRefBased/>
  <w15:docId w15:val="{9B943F78-2E5F-4B0C-B8FF-A30CD05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6EB"/>
  </w:style>
  <w:style w:type="paragraph" w:styleId="Footer">
    <w:name w:val="footer"/>
    <w:basedOn w:val="Normal"/>
    <w:link w:val="FooterChar"/>
    <w:uiPriority w:val="99"/>
    <w:unhideWhenUsed/>
    <w:rsid w:val="00EF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9</cp:revision>
  <cp:lastPrinted>2023-03-08T20:08:00Z</cp:lastPrinted>
  <dcterms:created xsi:type="dcterms:W3CDTF">2023-03-08T19:21:00Z</dcterms:created>
  <dcterms:modified xsi:type="dcterms:W3CDTF">2023-04-26T18:11:00Z</dcterms:modified>
</cp:coreProperties>
</file>